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41115" w14:textId="77777777" w:rsidR="00EE2F2A" w:rsidRDefault="00967796">
      <w:pPr>
        <w:pStyle w:val="berschrift1"/>
      </w:pPr>
      <w:bookmarkStart w:id="0" w:name="X47e134007e7999db78589c5982ce08257a9f0b6"/>
      <w:r>
        <w:t>Lab 03d - Manage Azure resources by Using Azure CLI</w:t>
      </w:r>
    </w:p>
    <w:p w14:paraId="56C0193F" w14:textId="77777777" w:rsidR="00EE2F2A" w:rsidRDefault="00967796">
      <w:pPr>
        <w:pStyle w:val="berschrift1"/>
      </w:pPr>
      <w:bookmarkStart w:id="1" w:name="student-lab-manual"/>
      <w:bookmarkEnd w:id="0"/>
      <w:r>
        <w:t>Student lab manual</w:t>
      </w:r>
    </w:p>
    <w:p w14:paraId="22957A7A" w14:textId="77777777" w:rsidR="00EE2F2A" w:rsidRDefault="00967796">
      <w:pPr>
        <w:pStyle w:val="berschrift2"/>
      </w:pPr>
      <w:bookmarkStart w:id="2" w:name="lab-scenario"/>
      <w:r>
        <w:t>Lab scenario</w:t>
      </w:r>
    </w:p>
    <w:p w14:paraId="5B886612" w14:textId="77777777" w:rsidR="00EE2F2A" w:rsidRDefault="00967796">
      <w:pPr>
        <w:pStyle w:val="FirstParagraph"/>
      </w:pPr>
      <w:r>
        <w:t>Now that you explored the basic Azure administration capabilities associated with provisioning resources and organizing them based on resource groups by using the Azure portal, Azure Resource Manager templates, and Azure PowerShell, you need to carry out t</w:t>
      </w:r>
      <w:r>
        <w:t>he equivalent task by using Azure CLI. To avoid installing Azure CLI, you will leverage Bash environment available in Azure Cloud Shell.</w:t>
      </w:r>
    </w:p>
    <w:p w14:paraId="1AC0B2E2" w14:textId="77777777" w:rsidR="00EE2F2A" w:rsidRDefault="00967796">
      <w:pPr>
        <w:pStyle w:val="Textkrper"/>
      </w:pPr>
      <w:r>
        <w:rPr>
          <w:b/>
          <w:bCs/>
        </w:rPr>
        <w:t>Note:</w:t>
      </w:r>
      <w:r>
        <w:t xml:space="preserve"> An </w:t>
      </w:r>
      <w:hyperlink r:id="rId7">
        <w:r>
          <w:rPr>
            <w:rStyle w:val="Hyperlink"/>
            <w:b/>
            <w:bCs/>
          </w:rPr>
          <w:t>interactive lab simulation</w:t>
        </w:r>
      </w:hyperlink>
      <w:r>
        <w:t xml:space="preserve"> is available that allows you to click through this lab at your own pace. You may find slight differences between the interactive simulation and the hosted lab, but the core concepts and ideas being demonst</w:t>
      </w:r>
      <w:r>
        <w:t>rated are the same.</w:t>
      </w:r>
    </w:p>
    <w:p w14:paraId="6D9B429E" w14:textId="77777777" w:rsidR="00EE2F2A" w:rsidRDefault="00967796">
      <w:pPr>
        <w:pStyle w:val="berschrift2"/>
      </w:pPr>
      <w:bookmarkStart w:id="3" w:name="objectives"/>
      <w:bookmarkEnd w:id="2"/>
      <w:r>
        <w:t>Objectives</w:t>
      </w:r>
    </w:p>
    <w:p w14:paraId="7857A247" w14:textId="77777777" w:rsidR="00EE2F2A" w:rsidRDefault="00967796">
      <w:pPr>
        <w:pStyle w:val="FirstParagraph"/>
      </w:pPr>
      <w:r>
        <w:t>In this lab, you will:</w:t>
      </w:r>
    </w:p>
    <w:p w14:paraId="54F979CC" w14:textId="77777777" w:rsidR="00EE2F2A" w:rsidRDefault="00967796">
      <w:pPr>
        <w:pStyle w:val="Compact"/>
        <w:numPr>
          <w:ilvl w:val="0"/>
          <w:numId w:val="3"/>
        </w:numPr>
      </w:pPr>
      <w:r>
        <w:t>Task 1: Start a Bash session in Azure Cloud Shell</w:t>
      </w:r>
    </w:p>
    <w:p w14:paraId="01C278A1" w14:textId="77777777" w:rsidR="00EE2F2A" w:rsidRDefault="00967796">
      <w:pPr>
        <w:pStyle w:val="Compact"/>
        <w:numPr>
          <w:ilvl w:val="0"/>
          <w:numId w:val="3"/>
        </w:numPr>
      </w:pPr>
      <w:r>
        <w:t>Task 2: Create a resource group and an Azure managed disk by using Azure CLI</w:t>
      </w:r>
    </w:p>
    <w:p w14:paraId="1C9A7316" w14:textId="77777777" w:rsidR="00EE2F2A" w:rsidRDefault="00967796">
      <w:pPr>
        <w:pStyle w:val="Compact"/>
        <w:numPr>
          <w:ilvl w:val="0"/>
          <w:numId w:val="3"/>
        </w:numPr>
      </w:pPr>
      <w:r>
        <w:t>Task 3: Configure the managed disk by using Azure CLI</w:t>
      </w:r>
    </w:p>
    <w:p w14:paraId="6C3DC81E" w14:textId="77777777" w:rsidR="00EE2F2A" w:rsidRDefault="00967796">
      <w:pPr>
        <w:pStyle w:val="berschrift2"/>
      </w:pPr>
      <w:bookmarkStart w:id="4" w:name="estimated-timing-20-minutes"/>
      <w:bookmarkEnd w:id="3"/>
      <w:r>
        <w:t xml:space="preserve">Estimated timing: 20 </w:t>
      </w:r>
      <w:r>
        <w:t>minutes</w:t>
      </w:r>
    </w:p>
    <w:p w14:paraId="19330F6D" w14:textId="77777777" w:rsidR="00EE2F2A" w:rsidRDefault="00967796">
      <w:pPr>
        <w:pStyle w:val="berschrift2"/>
      </w:pPr>
      <w:bookmarkStart w:id="5" w:name="architecture-diagram"/>
      <w:bookmarkEnd w:id="4"/>
      <w:r>
        <w:t>Architecture diagram</w:t>
      </w:r>
    </w:p>
    <w:p w14:paraId="56E38B0F" w14:textId="77777777" w:rsidR="00EE2F2A" w:rsidRDefault="00967796">
      <w:pPr>
        <w:pStyle w:val="CaptionedFigure"/>
      </w:pPr>
      <w:r>
        <w:rPr>
          <w:noProof/>
        </w:rPr>
        <w:drawing>
          <wp:inline distT="0" distB="0" distL="0" distR="0" wp14:anchorId="04DAC025" wp14:editId="570A02BD">
            <wp:extent cx="3524250" cy="2114550"/>
            <wp:effectExtent l="0" t="0" r="0" b="0"/>
            <wp:docPr id="1" name="Picture" descr="image"/>
            <wp:cNvGraphicFramePr/>
            <a:graphic xmlns:a="http://schemas.openxmlformats.org/drawingml/2006/main">
              <a:graphicData uri="http://schemas.openxmlformats.org/drawingml/2006/picture">
                <pic:pic xmlns:pic="http://schemas.openxmlformats.org/drawingml/2006/picture">
                  <pic:nvPicPr>
                    <pic:cNvPr id="0" name="Picture" descr="../media/lab03d.png"/>
                    <pic:cNvPicPr>
                      <a:picLocks noChangeAspect="1" noChangeArrowheads="1"/>
                    </pic:cNvPicPr>
                  </pic:nvPicPr>
                  <pic:blipFill>
                    <a:blip r:embed="rId8"/>
                    <a:stretch>
                      <a:fillRect/>
                    </a:stretch>
                  </pic:blipFill>
                  <pic:spPr bwMode="auto">
                    <a:xfrm>
                      <a:off x="0" y="0"/>
                      <a:ext cx="3524250" cy="2114550"/>
                    </a:xfrm>
                    <a:prstGeom prst="rect">
                      <a:avLst/>
                    </a:prstGeom>
                    <a:noFill/>
                    <a:ln w="9525">
                      <a:noFill/>
                      <a:headEnd/>
                      <a:tailEnd/>
                    </a:ln>
                  </pic:spPr>
                </pic:pic>
              </a:graphicData>
            </a:graphic>
          </wp:inline>
        </w:drawing>
      </w:r>
    </w:p>
    <w:p w14:paraId="725A9CB5" w14:textId="77777777" w:rsidR="00EE2F2A" w:rsidRDefault="00967796">
      <w:pPr>
        <w:pStyle w:val="ImageCaption"/>
      </w:pPr>
      <w:r>
        <w:t>image</w:t>
      </w:r>
    </w:p>
    <w:p w14:paraId="193AB8ED" w14:textId="77777777" w:rsidR="00EE2F2A" w:rsidRDefault="00967796">
      <w:pPr>
        <w:pStyle w:val="berschrift2"/>
      </w:pPr>
      <w:bookmarkStart w:id="6" w:name="instructions"/>
      <w:bookmarkEnd w:id="5"/>
      <w:r>
        <w:lastRenderedPageBreak/>
        <w:t>Instructions</w:t>
      </w:r>
    </w:p>
    <w:p w14:paraId="7CD52899" w14:textId="77777777" w:rsidR="00EE2F2A" w:rsidRDefault="00967796">
      <w:pPr>
        <w:pStyle w:val="berschrift3"/>
      </w:pPr>
      <w:bookmarkStart w:id="7" w:name="exercise-1"/>
      <w:r>
        <w:t>Exercise 1</w:t>
      </w:r>
    </w:p>
    <w:p w14:paraId="188360E2" w14:textId="77777777" w:rsidR="00EE2F2A" w:rsidRDefault="00967796">
      <w:pPr>
        <w:pStyle w:val="berschrift4"/>
      </w:pPr>
      <w:bookmarkStart w:id="8" w:name="X2fedcf5787c75aa684242d02d43ec2ac935cfec"/>
      <w:r>
        <w:t>Task 1: Start a Bash session in Azure Cloud Shell</w:t>
      </w:r>
    </w:p>
    <w:p w14:paraId="032875C7" w14:textId="77777777" w:rsidR="00EE2F2A" w:rsidRDefault="00967796">
      <w:pPr>
        <w:pStyle w:val="FirstParagraph"/>
      </w:pPr>
      <w:r>
        <w:t>In this task, you will open a Bash session in Cloud Shell.</w:t>
      </w:r>
    </w:p>
    <w:p w14:paraId="423B0532" w14:textId="77777777" w:rsidR="00EE2F2A" w:rsidRDefault="00967796">
      <w:pPr>
        <w:numPr>
          <w:ilvl w:val="0"/>
          <w:numId w:val="4"/>
        </w:numPr>
      </w:pPr>
      <w:r>
        <w:t xml:space="preserve">From the portal, open the </w:t>
      </w:r>
      <w:r>
        <w:rPr>
          <w:b/>
          <w:bCs/>
        </w:rPr>
        <w:t>Azure Cloud Shell</w:t>
      </w:r>
      <w:r>
        <w:t xml:space="preserve"> by clicking on the icon in the top right o</w:t>
      </w:r>
      <w:r>
        <w:t>f the Azure Portal.</w:t>
      </w:r>
    </w:p>
    <w:p w14:paraId="6D4327F4" w14:textId="77777777" w:rsidR="00EE2F2A" w:rsidRDefault="00967796">
      <w:pPr>
        <w:numPr>
          <w:ilvl w:val="0"/>
          <w:numId w:val="4"/>
        </w:numPr>
      </w:pPr>
      <w:r>
        <w:t xml:space="preserve">If prompted to select either </w:t>
      </w:r>
      <w:r>
        <w:rPr>
          <w:b/>
          <w:bCs/>
        </w:rPr>
        <w:t>Bash</w:t>
      </w:r>
      <w:r>
        <w:t xml:space="preserve"> or </w:t>
      </w:r>
      <w:r>
        <w:rPr>
          <w:b/>
          <w:bCs/>
        </w:rPr>
        <w:t>PowerShell</w:t>
      </w:r>
      <w:r>
        <w:t xml:space="preserve">, select </w:t>
      </w:r>
      <w:r>
        <w:rPr>
          <w:b/>
          <w:bCs/>
        </w:rPr>
        <w:t>Bash</w:t>
      </w:r>
      <w:r>
        <w:t>.</w:t>
      </w:r>
    </w:p>
    <w:p w14:paraId="4460B5D9" w14:textId="77777777" w:rsidR="00EE2F2A" w:rsidRDefault="00967796">
      <w:pPr>
        <w:pStyle w:val="Blocktext"/>
        <w:numPr>
          <w:ilvl w:val="0"/>
          <w:numId w:val="2"/>
        </w:numPr>
      </w:pPr>
      <w:r>
        <w:rPr>
          <w:b/>
          <w:bCs/>
        </w:rPr>
        <w:t>Note</w:t>
      </w:r>
      <w:r>
        <w:t xml:space="preserve">: If this is the first time you are starting </w:t>
      </w:r>
      <w:r>
        <w:rPr>
          <w:b/>
          <w:bCs/>
        </w:rPr>
        <w:t>Cloud Shell</w:t>
      </w:r>
      <w:r>
        <w:t xml:space="preserve"> and you are presented with the </w:t>
      </w:r>
      <w:r>
        <w:rPr>
          <w:b/>
          <w:bCs/>
        </w:rPr>
        <w:t>You have no storage mounted</w:t>
      </w:r>
      <w:r>
        <w:t xml:space="preserve"> message, select the subscription you are using in this</w:t>
      </w:r>
      <w:r>
        <w:t xml:space="preserve"> lab, and click </w:t>
      </w:r>
      <w:r>
        <w:rPr>
          <w:b/>
          <w:bCs/>
        </w:rPr>
        <w:t>Create storage</w:t>
      </w:r>
      <w:r>
        <w:t>.</w:t>
      </w:r>
    </w:p>
    <w:p w14:paraId="4D2D2990" w14:textId="77777777" w:rsidR="00EE2F2A" w:rsidRDefault="00967796">
      <w:pPr>
        <w:numPr>
          <w:ilvl w:val="0"/>
          <w:numId w:val="4"/>
        </w:numPr>
      </w:pPr>
      <w:r>
        <w:t xml:space="preserve">If prompted, click </w:t>
      </w:r>
      <w:r>
        <w:rPr>
          <w:b/>
          <w:bCs/>
        </w:rPr>
        <w:t>Create storage</w:t>
      </w:r>
      <w:r>
        <w:t>, and wait until the Azure Cloud Shell pane is displayed.</w:t>
      </w:r>
    </w:p>
    <w:p w14:paraId="58A04A16" w14:textId="77777777" w:rsidR="00EE2F2A" w:rsidRDefault="00967796">
      <w:pPr>
        <w:numPr>
          <w:ilvl w:val="0"/>
          <w:numId w:val="4"/>
        </w:numPr>
      </w:pPr>
      <w:r>
        <w:t xml:space="preserve">Ensure </w:t>
      </w:r>
      <w:r>
        <w:rPr>
          <w:b/>
          <w:bCs/>
        </w:rPr>
        <w:t>Bash</w:t>
      </w:r>
      <w:r>
        <w:t xml:space="preserve"> appears in the drop-down menu in the upper-left corner of the Cloud Shell pane.</w:t>
      </w:r>
    </w:p>
    <w:p w14:paraId="1847007E" w14:textId="77777777" w:rsidR="00EE2F2A" w:rsidRDefault="00967796">
      <w:pPr>
        <w:pStyle w:val="berschrift4"/>
      </w:pPr>
      <w:bookmarkStart w:id="9" w:name="X698f356b395996823935d8cdb6521c20ce47c59"/>
      <w:bookmarkEnd w:id="8"/>
      <w:r>
        <w:t>Task 2: Create a resource group and an Az</w:t>
      </w:r>
      <w:r>
        <w:t>ure managed disk by using Azure CLI</w:t>
      </w:r>
    </w:p>
    <w:p w14:paraId="76EA94B9" w14:textId="77777777" w:rsidR="00EE2F2A" w:rsidRDefault="00967796">
      <w:pPr>
        <w:pStyle w:val="FirstParagraph"/>
      </w:pPr>
      <w:r>
        <w:t>In this task, you will create a resource group and an Azure managed disk by using Azure CLI session within Cloud Shell.</w:t>
      </w:r>
    </w:p>
    <w:p w14:paraId="20586AD4" w14:textId="77777777" w:rsidR="00EE2F2A" w:rsidRDefault="00967796">
      <w:pPr>
        <w:numPr>
          <w:ilvl w:val="0"/>
          <w:numId w:val="5"/>
        </w:numPr>
      </w:pPr>
      <w:r>
        <w:t xml:space="preserve">To create a resource group in the same Azure region as the </w:t>
      </w:r>
      <w:r>
        <w:rPr>
          <w:b/>
          <w:bCs/>
        </w:rPr>
        <w:t>az104-03c-rg1</w:t>
      </w:r>
      <w:r>
        <w:t xml:space="preserve"> resource group you created in the previous lab, from the Bash session within Cloud Shell, run the following:</w:t>
      </w:r>
    </w:p>
    <w:p w14:paraId="7B0716F6" w14:textId="77777777" w:rsidR="00EE2F2A" w:rsidRDefault="00967796">
      <w:pPr>
        <w:pStyle w:val="SourceCode"/>
        <w:numPr>
          <w:ilvl w:val="0"/>
          <w:numId w:val="2"/>
        </w:numPr>
      </w:pPr>
      <w:r>
        <w:rPr>
          <w:rStyle w:val="VariableTok"/>
        </w:rPr>
        <w:t>LOCATION</w:t>
      </w:r>
      <w:r>
        <w:rPr>
          <w:rStyle w:val="OperatorTok"/>
        </w:rPr>
        <w:t>=</w:t>
      </w:r>
      <w:r>
        <w:rPr>
          <w:rStyle w:val="VariableTok"/>
        </w:rPr>
        <w:t>$(</w:t>
      </w:r>
      <w:r>
        <w:rPr>
          <w:rStyle w:val="ExtensionTok"/>
        </w:rPr>
        <w:t>az</w:t>
      </w:r>
      <w:r>
        <w:rPr>
          <w:rStyle w:val="NormalTok"/>
        </w:rPr>
        <w:t xml:space="preserve"> group show </w:t>
      </w:r>
      <w:r>
        <w:rPr>
          <w:rStyle w:val="AttributeTok"/>
        </w:rPr>
        <w:t>--name</w:t>
      </w:r>
      <w:r>
        <w:rPr>
          <w:rStyle w:val="NormalTok"/>
        </w:rPr>
        <w:t xml:space="preserve"> </w:t>
      </w:r>
      <w:r>
        <w:rPr>
          <w:rStyle w:val="StringTok"/>
        </w:rPr>
        <w:t>'az104-03c-rg1'</w:t>
      </w:r>
      <w:r>
        <w:rPr>
          <w:rStyle w:val="NormalTok"/>
        </w:rPr>
        <w:t xml:space="preserve"> </w:t>
      </w:r>
      <w:r>
        <w:rPr>
          <w:rStyle w:val="AttributeTok"/>
        </w:rPr>
        <w:t>--query</w:t>
      </w:r>
      <w:r>
        <w:rPr>
          <w:rStyle w:val="NormalTok"/>
        </w:rPr>
        <w:t xml:space="preserve"> location </w:t>
      </w:r>
      <w:r>
        <w:rPr>
          <w:rStyle w:val="AttributeTok"/>
        </w:rPr>
        <w:t>--out</w:t>
      </w:r>
      <w:r>
        <w:rPr>
          <w:rStyle w:val="NormalTok"/>
        </w:rPr>
        <w:t xml:space="preserve"> tsv</w:t>
      </w:r>
      <w:r>
        <w:rPr>
          <w:rStyle w:val="VariableTok"/>
        </w:rPr>
        <w:t>)</w:t>
      </w:r>
      <w:r>
        <w:br/>
      </w:r>
      <w:r>
        <w:br/>
      </w:r>
      <w:r>
        <w:rPr>
          <w:rStyle w:val="VariableTok"/>
        </w:rPr>
        <w:t>RGNAME</w:t>
      </w:r>
      <w:r>
        <w:rPr>
          <w:rStyle w:val="OperatorTok"/>
        </w:rPr>
        <w:t>=</w:t>
      </w:r>
      <w:r>
        <w:rPr>
          <w:rStyle w:val="StringTok"/>
        </w:rPr>
        <w:t>'az104-03d-rg1'</w:t>
      </w:r>
      <w:r>
        <w:br/>
      </w:r>
      <w:r>
        <w:br/>
      </w:r>
      <w:r>
        <w:rPr>
          <w:rStyle w:val="ExtensionTok"/>
        </w:rPr>
        <w:t>az</w:t>
      </w:r>
      <w:r>
        <w:rPr>
          <w:rStyle w:val="NormalTok"/>
        </w:rPr>
        <w:t xml:space="preserve"> group create </w:t>
      </w:r>
      <w:r>
        <w:rPr>
          <w:rStyle w:val="AttributeTok"/>
        </w:rPr>
        <w:t>--name</w:t>
      </w:r>
      <w:r>
        <w:rPr>
          <w:rStyle w:val="NormalTok"/>
        </w:rPr>
        <w:t xml:space="preserve"> </w:t>
      </w:r>
      <w:r>
        <w:rPr>
          <w:rStyle w:val="VariableTok"/>
        </w:rPr>
        <w:t>$RGNAME</w:t>
      </w:r>
      <w:r>
        <w:rPr>
          <w:rStyle w:val="NormalTok"/>
        </w:rPr>
        <w:t xml:space="preserve"> </w:t>
      </w:r>
      <w:r>
        <w:rPr>
          <w:rStyle w:val="AttributeTok"/>
        </w:rPr>
        <w:t>--location</w:t>
      </w:r>
      <w:r>
        <w:rPr>
          <w:rStyle w:val="NormalTok"/>
        </w:rPr>
        <w:t xml:space="preserve"> </w:t>
      </w:r>
      <w:r>
        <w:rPr>
          <w:rStyle w:val="VariableTok"/>
        </w:rPr>
        <w:t>$LOCATION</w:t>
      </w:r>
    </w:p>
    <w:p w14:paraId="5A08D44D" w14:textId="77777777" w:rsidR="00EE2F2A" w:rsidRDefault="00967796">
      <w:pPr>
        <w:numPr>
          <w:ilvl w:val="0"/>
          <w:numId w:val="5"/>
        </w:numPr>
      </w:pPr>
      <w:r>
        <w:t>To retrieve properties of the newly created resource group, run the following:</w:t>
      </w:r>
    </w:p>
    <w:p w14:paraId="1FC56E68" w14:textId="77777777" w:rsidR="00EE2F2A" w:rsidRDefault="00967796">
      <w:pPr>
        <w:pStyle w:val="SourceCode"/>
        <w:numPr>
          <w:ilvl w:val="0"/>
          <w:numId w:val="2"/>
        </w:numPr>
      </w:pPr>
      <w:r>
        <w:rPr>
          <w:rStyle w:val="ExtensionTok"/>
        </w:rPr>
        <w:t>az</w:t>
      </w:r>
      <w:r>
        <w:rPr>
          <w:rStyle w:val="NormalTok"/>
        </w:rPr>
        <w:t xml:space="preserve"> group show </w:t>
      </w:r>
      <w:r>
        <w:rPr>
          <w:rStyle w:val="AttributeTok"/>
        </w:rPr>
        <w:t>--name</w:t>
      </w:r>
      <w:r>
        <w:rPr>
          <w:rStyle w:val="NormalTok"/>
        </w:rPr>
        <w:t xml:space="preserve"> </w:t>
      </w:r>
      <w:r>
        <w:rPr>
          <w:rStyle w:val="VariableTok"/>
        </w:rPr>
        <w:t>$RGNAME</w:t>
      </w:r>
    </w:p>
    <w:p w14:paraId="74295CDA" w14:textId="77777777" w:rsidR="00EE2F2A" w:rsidRDefault="00967796">
      <w:pPr>
        <w:numPr>
          <w:ilvl w:val="0"/>
          <w:numId w:val="5"/>
        </w:numPr>
      </w:pPr>
      <w:r>
        <w:t>To create a new managed disk with the same charact</w:t>
      </w:r>
      <w:r>
        <w:t>eristics as those you created in the previous labs of this module, from the Bash session within Cloud Shell, run the following:</w:t>
      </w:r>
    </w:p>
    <w:p w14:paraId="71DC0590" w14:textId="77777777" w:rsidR="00EE2F2A" w:rsidRDefault="00967796">
      <w:pPr>
        <w:pStyle w:val="SourceCode"/>
        <w:numPr>
          <w:ilvl w:val="0"/>
          <w:numId w:val="2"/>
        </w:numPr>
      </w:pPr>
      <w:r>
        <w:rPr>
          <w:rStyle w:val="VariableTok"/>
        </w:rPr>
        <w:t>DISKNAME</w:t>
      </w:r>
      <w:r>
        <w:rPr>
          <w:rStyle w:val="OperatorTok"/>
        </w:rPr>
        <w:t>=</w:t>
      </w:r>
      <w:r>
        <w:rPr>
          <w:rStyle w:val="StringTok"/>
        </w:rPr>
        <w:t>'az104-03d-disk1'</w:t>
      </w:r>
      <w:r>
        <w:br/>
      </w:r>
      <w:r>
        <w:br/>
      </w:r>
      <w:r>
        <w:rPr>
          <w:rStyle w:val="ExtensionTok"/>
        </w:rPr>
        <w:t>az</w:t>
      </w:r>
      <w:r>
        <w:rPr>
          <w:rStyle w:val="NormalTok"/>
        </w:rPr>
        <w:t xml:space="preserve"> disk create </w:t>
      </w:r>
      <w:r>
        <w:rPr>
          <w:rStyle w:val="DataTypeTok"/>
        </w:rPr>
        <w:t>\</w:t>
      </w:r>
      <w:r>
        <w:br/>
      </w:r>
      <w:r>
        <w:rPr>
          <w:rStyle w:val="NormalTok"/>
        </w:rPr>
        <w:t xml:space="preserve">--resource-group </w:t>
      </w:r>
      <w:r>
        <w:rPr>
          <w:rStyle w:val="VariableTok"/>
        </w:rPr>
        <w:t>$RGNAME</w:t>
      </w:r>
      <w:r>
        <w:rPr>
          <w:rStyle w:val="NormalTok"/>
        </w:rPr>
        <w:t xml:space="preserve"> </w:t>
      </w:r>
      <w:r>
        <w:rPr>
          <w:rStyle w:val="DataTypeTok"/>
        </w:rPr>
        <w:t>\</w:t>
      </w:r>
      <w:r>
        <w:br/>
      </w:r>
      <w:r>
        <w:rPr>
          <w:rStyle w:val="NormalTok"/>
        </w:rPr>
        <w:t xml:space="preserve">--name </w:t>
      </w:r>
      <w:r>
        <w:rPr>
          <w:rStyle w:val="VariableTok"/>
        </w:rPr>
        <w:t>$DISKNAME</w:t>
      </w:r>
      <w:r>
        <w:rPr>
          <w:rStyle w:val="NormalTok"/>
        </w:rPr>
        <w:t xml:space="preserve"> </w:t>
      </w:r>
      <w:r>
        <w:rPr>
          <w:rStyle w:val="DataTypeTok"/>
        </w:rPr>
        <w:t>\</w:t>
      </w:r>
      <w:r>
        <w:br/>
      </w:r>
      <w:r>
        <w:rPr>
          <w:rStyle w:val="NormalTok"/>
        </w:rPr>
        <w:lastRenderedPageBreak/>
        <w:t xml:space="preserve">--sku </w:t>
      </w:r>
      <w:r>
        <w:rPr>
          <w:rStyle w:val="StringTok"/>
        </w:rPr>
        <w:t>'Standard_LRS'</w:t>
      </w:r>
      <w:r>
        <w:rPr>
          <w:rStyle w:val="NormalTok"/>
        </w:rPr>
        <w:t xml:space="preserve"> </w:t>
      </w:r>
      <w:r>
        <w:rPr>
          <w:rStyle w:val="DataTypeTok"/>
        </w:rPr>
        <w:t>\</w:t>
      </w:r>
      <w:r>
        <w:br/>
      </w:r>
      <w:r>
        <w:rPr>
          <w:rStyle w:val="NormalTok"/>
        </w:rPr>
        <w:t>--size-gb 32</w:t>
      </w:r>
    </w:p>
    <w:p w14:paraId="20CE5495" w14:textId="77777777" w:rsidR="00EE2F2A" w:rsidRDefault="00967796">
      <w:pPr>
        <w:pStyle w:val="Blocktext"/>
        <w:numPr>
          <w:ilvl w:val="0"/>
          <w:numId w:val="2"/>
        </w:numPr>
      </w:pPr>
      <w:r>
        <w:rPr>
          <w:b/>
          <w:bCs/>
        </w:rPr>
        <w:t>N</w:t>
      </w:r>
      <w:r>
        <w:rPr>
          <w:b/>
          <w:bCs/>
        </w:rPr>
        <w:t>ote</w:t>
      </w:r>
      <w:r>
        <w:t>: When using multi-line syntax, ensure that each line ends with back-slash (</w:t>
      </w:r>
      <w:r>
        <w:rPr>
          <w:rStyle w:val="VerbatimChar"/>
        </w:rPr>
        <w:t>\</w:t>
      </w:r>
      <w:r>
        <w:t>) with no trailing spaces and that there are no leading spaces at the beginning of each line.</w:t>
      </w:r>
    </w:p>
    <w:p w14:paraId="268FA7EE" w14:textId="77777777" w:rsidR="00EE2F2A" w:rsidRDefault="00967796">
      <w:pPr>
        <w:numPr>
          <w:ilvl w:val="0"/>
          <w:numId w:val="5"/>
        </w:numPr>
      </w:pPr>
      <w:r>
        <w:t>To retrieve properties of the newly created disk, run the following:</w:t>
      </w:r>
    </w:p>
    <w:p w14:paraId="702A1A18" w14:textId="77777777" w:rsidR="00EE2F2A" w:rsidRDefault="00967796">
      <w:pPr>
        <w:pStyle w:val="SourceCode"/>
        <w:numPr>
          <w:ilvl w:val="0"/>
          <w:numId w:val="2"/>
        </w:numPr>
      </w:pPr>
      <w:r>
        <w:rPr>
          <w:rStyle w:val="ExtensionTok"/>
        </w:rPr>
        <w:t>az</w:t>
      </w:r>
      <w:r>
        <w:rPr>
          <w:rStyle w:val="NormalTok"/>
        </w:rPr>
        <w:t xml:space="preserve"> disk show </w:t>
      </w:r>
      <w:r>
        <w:rPr>
          <w:rStyle w:val="AttributeTok"/>
        </w:rPr>
        <w:t>--resource-group</w:t>
      </w:r>
      <w:r>
        <w:rPr>
          <w:rStyle w:val="NormalTok"/>
        </w:rPr>
        <w:t xml:space="preserve"> </w:t>
      </w:r>
      <w:r>
        <w:rPr>
          <w:rStyle w:val="VariableTok"/>
        </w:rPr>
        <w:t>$RGNAME</w:t>
      </w:r>
      <w:r>
        <w:rPr>
          <w:rStyle w:val="NormalTok"/>
        </w:rPr>
        <w:t xml:space="preserve"> </w:t>
      </w:r>
      <w:r>
        <w:rPr>
          <w:rStyle w:val="AttributeTok"/>
        </w:rPr>
        <w:t>--name</w:t>
      </w:r>
      <w:r>
        <w:rPr>
          <w:rStyle w:val="NormalTok"/>
        </w:rPr>
        <w:t xml:space="preserve"> </w:t>
      </w:r>
      <w:r>
        <w:rPr>
          <w:rStyle w:val="VariableTok"/>
        </w:rPr>
        <w:t>$DISKNAME</w:t>
      </w:r>
    </w:p>
    <w:p w14:paraId="1A37F33F" w14:textId="77777777" w:rsidR="00EE2F2A" w:rsidRDefault="00967796">
      <w:pPr>
        <w:pStyle w:val="berschrift4"/>
      </w:pPr>
      <w:bookmarkStart w:id="10" w:name="Xb33f3980b6512eea4f173a7c1a3ced714e809ad"/>
      <w:bookmarkEnd w:id="9"/>
      <w:r>
        <w:t>Task 3: Configure the managed disk by using Azure CLI</w:t>
      </w:r>
    </w:p>
    <w:p w14:paraId="6F7B7A58" w14:textId="77777777" w:rsidR="00EE2F2A" w:rsidRDefault="00967796">
      <w:pPr>
        <w:pStyle w:val="FirstParagraph"/>
      </w:pPr>
      <w:r>
        <w:t>In this task, you will managing configuration of the Azure managed disk by using Azure CLI session within Cloud Shell.</w:t>
      </w:r>
    </w:p>
    <w:p w14:paraId="6F118697" w14:textId="77777777" w:rsidR="00EE2F2A" w:rsidRDefault="00967796">
      <w:pPr>
        <w:numPr>
          <w:ilvl w:val="0"/>
          <w:numId w:val="6"/>
        </w:numPr>
      </w:pPr>
      <w:r>
        <w:t>To increase the size of the Azure managed</w:t>
      </w:r>
      <w:r>
        <w:t xml:space="preserve"> disk to </w:t>
      </w:r>
      <w:r>
        <w:rPr>
          <w:b/>
          <w:bCs/>
        </w:rPr>
        <w:t>64 GB</w:t>
      </w:r>
      <w:r>
        <w:t>, from the Bash session within Cloud Shell, run the following:</w:t>
      </w:r>
    </w:p>
    <w:p w14:paraId="0E653C2E" w14:textId="77777777" w:rsidR="00EE2F2A" w:rsidRDefault="00967796">
      <w:pPr>
        <w:pStyle w:val="SourceCode"/>
        <w:numPr>
          <w:ilvl w:val="0"/>
          <w:numId w:val="2"/>
        </w:numPr>
      </w:pPr>
      <w:r>
        <w:rPr>
          <w:rStyle w:val="ExtensionTok"/>
        </w:rPr>
        <w:t>az</w:t>
      </w:r>
      <w:r>
        <w:rPr>
          <w:rStyle w:val="NormalTok"/>
        </w:rPr>
        <w:t xml:space="preserve"> disk update </w:t>
      </w:r>
      <w:r>
        <w:rPr>
          <w:rStyle w:val="AttributeTok"/>
        </w:rPr>
        <w:t>--resource-group</w:t>
      </w:r>
      <w:r>
        <w:rPr>
          <w:rStyle w:val="NormalTok"/>
        </w:rPr>
        <w:t xml:space="preserve"> </w:t>
      </w:r>
      <w:r>
        <w:rPr>
          <w:rStyle w:val="VariableTok"/>
        </w:rPr>
        <w:t>$RGNAME</w:t>
      </w:r>
      <w:r>
        <w:rPr>
          <w:rStyle w:val="NormalTok"/>
        </w:rPr>
        <w:t xml:space="preserve"> </w:t>
      </w:r>
      <w:r>
        <w:rPr>
          <w:rStyle w:val="AttributeTok"/>
        </w:rPr>
        <w:t>--name</w:t>
      </w:r>
      <w:r>
        <w:rPr>
          <w:rStyle w:val="NormalTok"/>
        </w:rPr>
        <w:t xml:space="preserve"> </w:t>
      </w:r>
      <w:r>
        <w:rPr>
          <w:rStyle w:val="VariableTok"/>
        </w:rPr>
        <w:t>$DISKNAME</w:t>
      </w:r>
      <w:r>
        <w:rPr>
          <w:rStyle w:val="NormalTok"/>
        </w:rPr>
        <w:t xml:space="preserve"> </w:t>
      </w:r>
      <w:r>
        <w:rPr>
          <w:rStyle w:val="AttributeTok"/>
        </w:rPr>
        <w:t>--size-gb</w:t>
      </w:r>
      <w:r>
        <w:rPr>
          <w:rStyle w:val="NormalTok"/>
        </w:rPr>
        <w:t xml:space="preserve"> 64</w:t>
      </w:r>
    </w:p>
    <w:p w14:paraId="5CC264C9" w14:textId="77777777" w:rsidR="00EE2F2A" w:rsidRDefault="00967796">
      <w:pPr>
        <w:numPr>
          <w:ilvl w:val="0"/>
          <w:numId w:val="6"/>
        </w:numPr>
      </w:pPr>
      <w:r>
        <w:t>To verify that the change took effect, run the following:</w:t>
      </w:r>
    </w:p>
    <w:p w14:paraId="28A15614" w14:textId="77777777" w:rsidR="00EE2F2A" w:rsidRDefault="00967796">
      <w:pPr>
        <w:pStyle w:val="SourceCode"/>
        <w:numPr>
          <w:ilvl w:val="0"/>
          <w:numId w:val="2"/>
        </w:numPr>
      </w:pPr>
      <w:r>
        <w:rPr>
          <w:rStyle w:val="ExtensionTok"/>
        </w:rPr>
        <w:t>az</w:t>
      </w:r>
      <w:r>
        <w:rPr>
          <w:rStyle w:val="NormalTok"/>
        </w:rPr>
        <w:t xml:space="preserve"> disk show </w:t>
      </w:r>
      <w:r>
        <w:rPr>
          <w:rStyle w:val="AttributeTok"/>
        </w:rPr>
        <w:t>--resource-group</w:t>
      </w:r>
      <w:r>
        <w:rPr>
          <w:rStyle w:val="NormalTok"/>
        </w:rPr>
        <w:t xml:space="preserve"> </w:t>
      </w:r>
      <w:r>
        <w:rPr>
          <w:rStyle w:val="VariableTok"/>
        </w:rPr>
        <w:t>$RGNAME</w:t>
      </w:r>
      <w:r>
        <w:rPr>
          <w:rStyle w:val="NormalTok"/>
        </w:rPr>
        <w:t xml:space="preserve"> </w:t>
      </w:r>
      <w:r>
        <w:rPr>
          <w:rStyle w:val="AttributeTok"/>
        </w:rPr>
        <w:t>--name</w:t>
      </w:r>
      <w:r>
        <w:rPr>
          <w:rStyle w:val="NormalTok"/>
        </w:rPr>
        <w:t xml:space="preserve"> </w:t>
      </w:r>
      <w:r>
        <w:rPr>
          <w:rStyle w:val="VariableTok"/>
        </w:rPr>
        <w:t>$DISKNAME</w:t>
      </w:r>
      <w:r>
        <w:rPr>
          <w:rStyle w:val="NormalTok"/>
        </w:rPr>
        <w:t xml:space="preserve"> </w:t>
      </w:r>
      <w:r>
        <w:rPr>
          <w:rStyle w:val="AttributeTok"/>
        </w:rPr>
        <w:t>--query</w:t>
      </w:r>
      <w:r>
        <w:rPr>
          <w:rStyle w:val="NormalTok"/>
        </w:rPr>
        <w:t xml:space="preserve"> diskSizeGb</w:t>
      </w:r>
    </w:p>
    <w:p w14:paraId="506FF5B0" w14:textId="77777777" w:rsidR="00EE2F2A" w:rsidRDefault="00967796">
      <w:pPr>
        <w:numPr>
          <w:ilvl w:val="0"/>
          <w:numId w:val="6"/>
        </w:numPr>
      </w:pPr>
      <w:r>
        <w:t xml:space="preserve">To change the disk performance SKU to </w:t>
      </w:r>
      <w:r>
        <w:rPr>
          <w:b/>
          <w:bCs/>
        </w:rPr>
        <w:t>Premium_LRS</w:t>
      </w:r>
      <w:r>
        <w:t>, from the Bash session within Cloud Shell, run the following:</w:t>
      </w:r>
    </w:p>
    <w:p w14:paraId="72313228" w14:textId="77777777" w:rsidR="00EE2F2A" w:rsidRDefault="00967796">
      <w:pPr>
        <w:pStyle w:val="SourceCode"/>
        <w:numPr>
          <w:ilvl w:val="0"/>
          <w:numId w:val="2"/>
        </w:numPr>
      </w:pPr>
      <w:r>
        <w:rPr>
          <w:rStyle w:val="ExtensionTok"/>
        </w:rPr>
        <w:t>az</w:t>
      </w:r>
      <w:r>
        <w:rPr>
          <w:rStyle w:val="NormalTok"/>
        </w:rPr>
        <w:t xml:space="preserve"> disk upda</w:t>
      </w:r>
      <w:r>
        <w:rPr>
          <w:rStyle w:val="NormalTok"/>
        </w:rPr>
        <w:t xml:space="preserve">te </w:t>
      </w:r>
      <w:r>
        <w:rPr>
          <w:rStyle w:val="AttributeTok"/>
        </w:rPr>
        <w:t>--resource-group</w:t>
      </w:r>
      <w:r>
        <w:rPr>
          <w:rStyle w:val="NormalTok"/>
        </w:rPr>
        <w:t xml:space="preserve"> </w:t>
      </w:r>
      <w:r>
        <w:rPr>
          <w:rStyle w:val="VariableTok"/>
        </w:rPr>
        <w:t>$RGNAME</w:t>
      </w:r>
      <w:r>
        <w:rPr>
          <w:rStyle w:val="NormalTok"/>
        </w:rPr>
        <w:t xml:space="preserve"> </w:t>
      </w:r>
      <w:r>
        <w:rPr>
          <w:rStyle w:val="AttributeTok"/>
        </w:rPr>
        <w:t>--name</w:t>
      </w:r>
      <w:r>
        <w:rPr>
          <w:rStyle w:val="NormalTok"/>
        </w:rPr>
        <w:t xml:space="preserve"> </w:t>
      </w:r>
      <w:r>
        <w:rPr>
          <w:rStyle w:val="VariableTok"/>
        </w:rPr>
        <w:t>$DISKNAME</w:t>
      </w:r>
      <w:r>
        <w:rPr>
          <w:rStyle w:val="NormalTok"/>
        </w:rPr>
        <w:t xml:space="preserve"> </w:t>
      </w:r>
      <w:r>
        <w:rPr>
          <w:rStyle w:val="AttributeTok"/>
        </w:rPr>
        <w:t>--sku</w:t>
      </w:r>
      <w:r>
        <w:rPr>
          <w:rStyle w:val="NormalTok"/>
        </w:rPr>
        <w:t xml:space="preserve"> </w:t>
      </w:r>
      <w:r>
        <w:rPr>
          <w:rStyle w:val="StringTok"/>
        </w:rPr>
        <w:t>'Premium_LRS'</w:t>
      </w:r>
    </w:p>
    <w:p w14:paraId="645E24D6" w14:textId="77777777" w:rsidR="00EE2F2A" w:rsidRDefault="00967796">
      <w:pPr>
        <w:numPr>
          <w:ilvl w:val="0"/>
          <w:numId w:val="6"/>
        </w:numPr>
      </w:pPr>
      <w:r>
        <w:t>To verify that the change took effect, run the following:</w:t>
      </w:r>
    </w:p>
    <w:p w14:paraId="0AB80CC6" w14:textId="77777777" w:rsidR="00EE2F2A" w:rsidRDefault="00967796">
      <w:pPr>
        <w:pStyle w:val="SourceCode"/>
        <w:numPr>
          <w:ilvl w:val="0"/>
          <w:numId w:val="2"/>
        </w:numPr>
      </w:pPr>
      <w:r>
        <w:rPr>
          <w:rStyle w:val="ExtensionTok"/>
        </w:rPr>
        <w:t>az</w:t>
      </w:r>
      <w:r>
        <w:rPr>
          <w:rStyle w:val="NormalTok"/>
        </w:rPr>
        <w:t xml:space="preserve"> disk show </w:t>
      </w:r>
      <w:r>
        <w:rPr>
          <w:rStyle w:val="AttributeTok"/>
        </w:rPr>
        <w:t>--resource-group</w:t>
      </w:r>
      <w:r>
        <w:rPr>
          <w:rStyle w:val="NormalTok"/>
        </w:rPr>
        <w:t xml:space="preserve"> </w:t>
      </w:r>
      <w:r>
        <w:rPr>
          <w:rStyle w:val="VariableTok"/>
        </w:rPr>
        <w:t>$RGNAME</w:t>
      </w:r>
      <w:r>
        <w:rPr>
          <w:rStyle w:val="NormalTok"/>
        </w:rPr>
        <w:t xml:space="preserve"> </w:t>
      </w:r>
      <w:r>
        <w:rPr>
          <w:rStyle w:val="AttributeTok"/>
        </w:rPr>
        <w:t>--name</w:t>
      </w:r>
      <w:r>
        <w:rPr>
          <w:rStyle w:val="NormalTok"/>
        </w:rPr>
        <w:t xml:space="preserve"> </w:t>
      </w:r>
      <w:r>
        <w:rPr>
          <w:rStyle w:val="VariableTok"/>
        </w:rPr>
        <w:t>$DISKNAME</w:t>
      </w:r>
      <w:r>
        <w:rPr>
          <w:rStyle w:val="NormalTok"/>
        </w:rPr>
        <w:t xml:space="preserve"> </w:t>
      </w:r>
      <w:r>
        <w:rPr>
          <w:rStyle w:val="AttributeTok"/>
        </w:rPr>
        <w:t>--query</w:t>
      </w:r>
      <w:r>
        <w:rPr>
          <w:rStyle w:val="NormalTok"/>
        </w:rPr>
        <w:t xml:space="preserve"> sku</w:t>
      </w:r>
    </w:p>
    <w:p w14:paraId="51CEB20A" w14:textId="77777777" w:rsidR="00EE2F2A" w:rsidRDefault="00967796">
      <w:pPr>
        <w:pStyle w:val="berschrift4"/>
      </w:pPr>
      <w:bookmarkStart w:id="11" w:name="clean-up-resources"/>
      <w:bookmarkEnd w:id="10"/>
      <w:r>
        <w:t>Clean up resources</w:t>
      </w:r>
    </w:p>
    <w:p w14:paraId="0191069F" w14:textId="77777777" w:rsidR="00EE2F2A" w:rsidRDefault="00967796">
      <w:pPr>
        <w:pStyle w:val="Blocktext"/>
      </w:pPr>
      <w:r>
        <w:rPr>
          <w:b/>
          <w:bCs/>
        </w:rPr>
        <w:t>Note</w:t>
      </w:r>
      <w:r>
        <w:t>: Remember to remove any newly created Azur</w:t>
      </w:r>
      <w:r>
        <w:t>e resources that you no longer use. Removing unused resources ensures you will not see unexpected charges.</w:t>
      </w:r>
    </w:p>
    <w:p w14:paraId="33B7C533" w14:textId="77777777" w:rsidR="00EE2F2A" w:rsidRDefault="00967796">
      <w:pPr>
        <w:pStyle w:val="Blocktext"/>
      </w:pPr>
      <w:r>
        <w:rPr>
          <w:b/>
          <w:bCs/>
        </w:rPr>
        <w:t>Note</w:t>
      </w:r>
      <w:r>
        <w:t>: Don’t worry if the lab resources cannot be immediately removed. Sometimes resources have dependencies and take a long time to delete. It is a c</w:t>
      </w:r>
      <w:r>
        <w:t>ommon Administrator task to monitor resource usage, so just periodically review your resources in the Portal to see how the cleanup is going.</w:t>
      </w:r>
    </w:p>
    <w:p w14:paraId="2C14FB4A" w14:textId="77777777" w:rsidR="00EE2F2A" w:rsidRDefault="00967796">
      <w:pPr>
        <w:numPr>
          <w:ilvl w:val="0"/>
          <w:numId w:val="7"/>
        </w:numPr>
      </w:pPr>
      <w:r>
        <w:t xml:space="preserve">In the Azure portal, open the </w:t>
      </w:r>
      <w:r>
        <w:rPr>
          <w:b/>
          <w:bCs/>
        </w:rPr>
        <w:t>Bash</w:t>
      </w:r>
      <w:r>
        <w:t xml:space="preserve"> shell session within the </w:t>
      </w:r>
      <w:r>
        <w:rPr>
          <w:b/>
          <w:bCs/>
        </w:rPr>
        <w:t>Cloud Shell</w:t>
      </w:r>
      <w:r>
        <w:t xml:space="preserve"> pane.</w:t>
      </w:r>
    </w:p>
    <w:p w14:paraId="3BF908FB" w14:textId="77777777" w:rsidR="00EE2F2A" w:rsidRDefault="00967796">
      <w:pPr>
        <w:numPr>
          <w:ilvl w:val="0"/>
          <w:numId w:val="7"/>
        </w:numPr>
      </w:pPr>
      <w:r>
        <w:t>List all resource groups created thr</w:t>
      </w:r>
      <w:r>
        <w:t>oughout the labs of this module by running the following command:</w:t>
      </w:r>
    </w:p>
    <w:p w14:paraId="5BDA6521" w14:textId="77777777" w:rsidR="00EE2F2A" w:rsidRDefault="00967796">
      <w:pPr>
        <w:pStyle w:val="SourceCode"/>
        <w:numPr>
          <w:ilvl w:val="0"/>
          <w:numId w:val="2"/>
        </w:numPr>
      </w:pPr>
      <w:r>
        <w:rPr>
          <w:rStyle w:val="ExtensionTok"/>
        </w:rPr>
        <w:t>az</w:t>
      </w:r>
      <w:r>
        <w:rPr>
          <w:rStyle w:val="NormalTok"/>
        </w:rPr>
        <w:t xml:space="preserve"> group list </w:t>
      </w:r>
      <w:r>
        <w:rPr>
          <w:rStyle w:val="AttributeTok"/>
        </w:rPr>
        <w:t>--query</w:t>
      </w:r>
      <w:r>
        <w:rPr>
          <w:rStyle w:val="NormalTok"/>
        </w:rPr>
        <w:t xml:space="preserve"> </w:t>
      </w:r>
      <w:r>
        <w:rPr>
          <w:rStyle w:val="StringTok"/>
        </w:rPr>
        <w:t>"[?starts_with(name,'az104-03')].name"</w:t>
      </w:r>
      <w:r>
        <w:rPr>
          <w:rStyle w:val="NormalTok"/>
        </w:rPr>
        <w:t xml:space="preserve"> </w:t>
      </w:r>
      <w:r>
        <w:rPr>
          <w:rStyle w:val="AttributeTok"/>
        </w:rPr>
        <w:t>--output</w:t>
      </w:r>
      <w:r>
        <w:rPr>
          <w:rStyle w:val="NormalTok"/>
        </w:rPr>
        <w:t xml:space="preserve"> tsv</w:t>
      </w:r>
    </w:p>
    <w:p w14:paraId="64668059" w14:textId="77777777" w:rsidR="00EE2F2A" w:rsidRDefault="00967796">
      <w:pPr>
        <w:numPr>
          <w:ilvl w:val="0"/>
          <w:numId w:val="7"/>
        </w:numPr>
      </w:pPr>
      <w:r>
        <w:lastRenderedPageBreak/>
        <w:t>Delete all resource groups you created throughout the labs of this module by running the following command:</w:t>
      </w:r>
    </w:p>
    <w:p w14:paraId="4B56BC9C" w14:textId="77777777" w:rsidR="00EE2F2A" w:rsidRDefault="00967796">
      <w:pPr>
        <w:pStyle w:val="SourceCode"/>
        <w:numPr>
          <w:ilvl w:val="0"/>
          <w:numId w:val="2"/>
        </w:numPr>
      </w:pPr>
      <w:r>
        <w:rPr>
          <w:rStyle w:val="ExtensionTok"/>
        </w:rPr>
        <w:t>az</w:t>
      </w:r>
      <w:r>
        <w:rPr>
          <w:rStyle w:val="NormalTok"/>
        </w:rPr>
        <w:t xml:space="preserve"> group list </w:t>
      </w:r>
      <w:r>
        <w:rPr>
          <w:rStyle w:val="AttributeTok"/>
        </w:rPr>
        <w:t>--query</w:t>
      </w:r>
      <w:r>
        <w:rPr>
          <w:rStyle w:val="NormalTok"/>
        </w:rPr>
        <w:t xml:space="preserve"> </w:t>
      </w:r>
      <w:r>
        <w:rPr>
          <w:rStyle w:val="StringTok"/>
        </w:rPr>
        <w:t>"[?starts_with(name,'az104-03')].[name]"</w:t>
      </w:r>
      <w:r>
        <w:rPr>
          <w:rStyle w:val="NormalTok"/>
        </w:rPr>
        <w:t xml:space="preserve"> </w:t>
      </w:r>
      <w:r>
        <w:rPr>
          <w:rStyle w:val="AttributeTok"/>
        </w:rPr>
        <w:t>--output</w:t>
      </w:r>
      <w:r>
        <w:rPr>
          <w:rStyle w:val="NormalTok"/>
        </w:rPr>
        <w:t xml:space="preserve"> tsv </w:t>
      </w:r>
      <w:r>
        <w:rPr>
          <w:rStyle w:val="KeywordTok"/>
        </w:rPr>
        <w:t>|</w:t>
      </w:r>
      <w:r>
        <w:rPr>
          <w:rStyle w:val="NormalTok"/>
        </w:rPr>
        <w:t xml:space="preserve"> </w:t>
      </w:r>
      <w:r>
        <w:rPr>
          <w:rStyle w:val="FunctionTok"/>
        </w:rPr>
        <w:t>xargs</w:t>
      </w:r>
      <w:r>
        <w:rPr>
          <w:rStyle w:val="NormalTok"/>
        </w:rPr>
        <w:t xml:space="preserve"> </w:t>
      </w:r>
      <w:r>
        <w:rPr>
          <w:rStyle w:val="AttributeTok"/>
        </w:rPr>
        <w:t>-L1</w:t>
      </w:r>
      <w:r>
        <w:rPr>
          <w:rStyle w:val="NormalTok"/>
        </w:rPr>
        <w:t xml:space="preserve"> bash </w:t>
      </w:r>
      <w:r>
        <w:rPr>
          <w:rStyle w:val="AttributeTok"/>
        </w:rPr>
        <w:t>-c</w:t>
      </w:r>
      <w:r>
        <w:rPr>
          <w:rStyle w:val="NormalTok"/>
        </w:rPr>
        <w:t xml:space="preserve"> </w:t>
      </w:r>
      <w:r>
        <w:rPr>
          <w:rStyle w:val="StringTok"/>
        </w:rPr>
        <w:t>'az group delete --name $0 --no-wait --yes'</w:t>
      </w:r>
    </w:p>
    <w:p w14:paraId="598E8430" w14:textId="77777777" w:rsidR="00EE2F2A" w:rsidRDefault="00967796">
      <w:pPr>
        <w:pStyle w:val="Blocktext"/>
        <w:numPr>
          <w:ilvl w:val="0"/>
          <w:numId w:val="2"/>
        </w:numPr>
      </w:pPr>
      <w:r>
        <w:rPr>
          <w:b/>
          <w:bCs/>
        </w:rPr>
        <w:t>Note</w:t>
      </w:r>
      <w:r>
        <w:t>: The command executes asynchronously (as determined by the –nowait parameter), so while you will be able to run another Azure CLI command immediately afterwards within the same Bash session, it will take a few minutes before the resource groups are actual</w:t>
      </w:r>
      <w:r>
        <w:t>ly removed.</w:t>
      </w:r>
    </w:p>
    <w:p w14:paraId="4B720545" w14:textId="77777777" w:rsidR="00EE2F2A" w:rsidRDefault="00967796">
      <w:pPr>
        <w:pStyle w:val="berschrift4"/>
      </w:pPr>
      <w:bookmarkStart w:id="12" w:name="review"/>
      <w:bookmarkEnd w:id="11"/>
      <w:r>
        <w:t>Review</w:t>
      </w:r>
    </w:p>
    <w:p w14:paraId="70410E1E" w14:textId="77777777" w:rsidR="00EE2F2A" w:rsidRDefault="00967796">
      <w:pPr>
        <w:pStyle w:val="FirstParagraph"/>
      </w:pPr>
      <w:r>
        <w:t>In this lab, you have:</w:t>
      </w:r>
    </w:p>
    <w:p w14:paraId="0AC77DE0" w14:textId="77777777" w:rsidR="00EE2F2A" w:rsidRDefault="00967796">
      <w:pPr>
        <w:pStyle w:val="Compact"/>
        <w:numPr>
          <w:ilvl w:val="0"/>
          <w:numId w:val="8"/>
        </w:numPr>
      </w:pPr>
      <w:r>
        <w:t>Started a Bash session in Azure Cloud Shell</w:t>
      </w:r>
    </w:p>
    <w:p w14:paraId="2234C049" w14:textId="77777777" w:rsidR="00EE2F2A" w:rsidRDefault="00967796">
      <w:pPr>
        <w:pStyle w:val="Compact"/>
        <w:numPr>
          <w:ilvl w:val="0"/>
          <w:numId w:val="8"/>
        </w:numPr>
      </w:pPr>
      <w:r>
        <w:t>Created a resource group and an Azure managed disk by using Azure CLI</w:t>
      </w:r>
    </w:p>
    <w:p w14:paraId="5CC1760D" w14:textId="77777777" w:rsidR="00EE2F2A" w:rsidRDefault="00967796">
      <w:pPr>
        <w:pStyle w:val="Compact"/>
        <w:numPr>
          <w:ilvl w:val="0"/>
          <w:numId w:val="8"/>
        </w:numPr>
      </w:pPr>
      <w:r>
        <w:t>Configured the managed disk by using Azure CLI</w:t>
      </w:r>
    </w:p>
    <w:bookmarkEnd w:id="12"/>
    <w:bookmarkEnd w:id="7"/>
    <w:bookmarkEnd w:id="6"/>
    <w:bookmarkEnd w:id="1"/>
    <w:sectPr w:rsidR="00EE2F2A">
      <w:headerReference w:type="even" r:id="rId9"/>
      <w:headerReference w:type="default" r:id="rId10"/>
      <w:footerReference w:type="even" r:id="rId11"/>
      <w:footerReference w:type="default" r:id="rId12"/>
      <w:headerReference w:type="first" r:id="rId13"/>
      <w:footerReference w:type="first" r:id="rId14"/>
      <w:pgSz w:w="12240" w:h="15840"/>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ADCCB" w14:textId="77777777" w:rsidR="00000000" w:rsidRDefault="00967796">
      <w:pPr>
        <w:spacing w:after="0"/>
      </w:pPr>
      <w:r>
        <w:separator/>
      </w:r>
    </w:p>
  </w:endnote>
  <w:endnote w:type="continuationSeparator" w:id="0">
    <w:p w14:paraId="200C0EC4" w14:textId="77777777" w:rsidR="00000000" w:rsidRDefault="009677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D3EB" w14:textId="77777777" w:rsidR="00967796" w:rsidRDefault="0096779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DCDB4" w14:textId="733A0470" w:rsidR="00967796" w:rsidRDefault="00967796">
    <w:pPr>
      <w:pStyle w:val="Fuzeile"/>
    </w:pPr>
    <w:r>
      <w:t>Version: 221106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979DE" w14:textId="77777777" w:rsidR="00967796" w:rsidRDefault="0096779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7E873" w14:textId="77777777" w:rsidR="00EE2F2A" w:rsidRDefault="00967796">
      <w:r>
        <w:separator/>
      </w:r>
    </w:p>
  </w:footnote>
  <w:footnote w:type="continuationSeparator" w:id="0">
    <w:p w14:paraId="206BC889" w14:textId="77777777" w:rsidR="00EE2F2A" w:rsidRDefault="00967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0BA8E" w14:textId="77777777" w:rsidR="00967796" w:rsidRDefault="0096779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83787" w14:textId="77777777" w:rsidR="00967796" w:rsidRDefault="0096779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8F145" w14:textId="77777777" w:rsidR="00967796" w:rsidRDefault="0096779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A990"/>
    <w:multiLevelType w:val="multilevel"/>
    <w:tmpl w:val="4CB074BA"/>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 w15:restartNumberingAfterBreak="0">
    <w:nsid w:val="0000A991"/>
    <w:multiLevelType w:val="multilevel"/>
    <w:tmpl w:val="81E6B5D2"/>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2" w15:restartNumberingAfterBreak="0">
    <w:nsid w:val="00A99411"/>
    <w:multiLevelType w:val="multilevel"/>
    <w:tmpl w:val="8AFC607C"/>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3" w15:restartNumberingAfterBreak="0">
    <w:nsid w:val="170CD2DE"/>
    <w:multiLevelType w:val="multilevel"/>
    <w:tmpl w:val="AB345CF8"/>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num w:numId="1" w16cid:durableId="685910046">
    <w:abstractNumId w:val="3"/>
  </w:num>
  <w:num w:numId="2" w16cid:durableId="1948150566">
    <w:abstractNumId w:val="0"/>
  </w:num>
  <w:num w:numId="3" w16cid:durableId="1866478621">
    <w:abstractNumId w:val="1"/>
  </w:num>
  <w:num w:numId="4" w16cid:durableId="2089578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236391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409460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891604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04299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0D07"/>
    <w:rsid w:val="00011C8B"/>
    <w:rsid w:val="004E29B3"/>
    <w:rsid w:val="00590D07"/>
    <w:rsid w:val="00784D58"/>
    <w:rsid w:val="008D6863"/>
    <w:rsid w:val="00967796"/>
    <w:rsid w:val="00B86B75"/>
    <w:rsid w:val="00BC48D5"/>
    <w:rsid w:val="00C36279"/>
    <w:rsid w:val="00E315A3"/>
    <w:rsid w:val="00EE2F2A"/>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35F80"/>
  <w15:docId w15:val="{9FC8E270-B07B-4A75-920F-E09FB632D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Textkrper"/>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berschrift2">
    <w:name w:val="heading 2"/>
    <w:basedOn w:val="Standard"/>
    <w:next w:val="Textkrper"/>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berschrift3">
    <w:name w:val="heading 3"/>
    <w:basedOn w:val="Standard"/>
    <w:next w:val="Textkrpe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Textkrper"/>
    <w:uiPriority w:val="9"/>
    <w:unhideWhenUsed/>
    <w:qFormat/>
    <w:pPr>
      <w:keepNext/>
      <w:keepLines/>
      <w:spacing w:before="200" w:after="0"/>
      <w:outlineLvl w:val="3"/>
    </w:pPr>
    <w:rPr>
      <w:rFonts w:asciiTheme="majorHAnsi" w:eastAsiaTheme="majorEastAsia" w:hAnsiTheme="majorHAnsi" w:cstheme="majorBidi"/>
      <w:bCs/>
      <w:i/>
      <w:color w:val="4F81BD" w:themeColor="accent1"/>
    </w:rPr>
  </w:style>
  <w:style w:type="paragraph" w:styleId="berschrift5">
    <w:name w:val="heading 5"/>
    <w:basedOn w:val="Standard"/>
    <w:next w:val="Textkrper"/>
    <w:uiPriority w:val="9"/>
    <w:unhideWhenUsed/>
    <w:qFormat/>
    <w:pPr>
      <w:keepNext/>
      <w:keepLines/>
      <w:spacing w:before="200" w:after="0"/>
      <w:outlineLvl w:val="4"/>
    </w:pPr>
    <w:rPr>
      <w:rFonts w:asciiTheme="majorHAnsi" w:eastAsiaTheme="majorEastAsia" w:hAnsiTheme="majorHAnsi" w:cstheme="majorBidi"/>
      <w:iCs/>
      <w:color w:val="4F81BD" w:themeColor="accent1"/>
    </w:rPr>
  </w:style>
  <w:style w:type="paragraph" w:styleId="berschrift6">
    <w:name w:val="heading 6"/>
    <w:basedOn w:val="Standard"/>
    <w:next w:val="Textkrper"/>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berschrift7">
    <w:name w:val="heading 7"/>
    <w:basedOn w:val="Standard"/>
    <w:next w:val="Textkrper"/>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berschrift8">
    <w:name w:val="heading 8"/>
    <w:basedOn w:val="Standard"/>
    <w:next w:val="Textkrper"/>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berschrift9">
    <w:name w:val="heading 9"/>
    <w:basedOn w:val="Standard"/>
    <w:next w:val="Textkrper"/>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qFormat/>
    <w:pPr>
      <w:spacing w:before="180" w:after="180"/>
    </w:pPr>
  </w:style>
  <w:style w:type="paragraph" w:customStyle="1" w:styleId="FirstParagraph">
    <w:name w:val="First Paragraph"/>
    <w:basedOn w:val="Textkrper"/>
    <w:next w:val="Textkrper"/>
    <w:qFormat/>
  </w:style>
  <w:style w:type="paragraph" w:customStyle="1" w:styleId="Compact">
    <w:name w:val="Compact"/>
    <w:basedOn w:val="Textkrper"/>
    <w:qFormat/>
    <w:pPr>
      <w:spacing w:before="36" w:after="36"/>
    </w:pPr>
  </w:style>
  <w:style w:type="paragraph" w:styleId="Titel">
    <w:name w:val="Title"/>
    <w:basedOn w:val="Standard"/>
    <w:next w:val="Textkrper"/>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Untertitel">
    <w:name w:val="Subtitle"/>
    <w:basedOn w:val="Titel"/>
    <w:next w:val="Textkrper"/>
    <w:qFormat/>
    <w:pPr>
      <w:spacing w:before="240"/>
    </w:pPr>
    <w:rPr>
      <w:sz w:val="30"/>
      <w:szCs w:val="30"/>
    </w:rPr>
  </w:style>
  <w:style w:type="paragraph" w:customStyle="1" w:styleId="Author">
    <w:name w:val="Author"/>
    <w:next w:val="Textkrper"/>
    <w:qFormat/>
    <w:pPr>
      <w:keepNext/>
      <w:keepLines/>
      <w:jc w:val="center"/>
    </w:pPr>
  </w:style>
  <w:style w:type="paragraph" w:styleId="Datum">
    <w:name w:val="Date"/>
    <w:next w:val="Textkrper"/>
    <w:qFormat/>
    <w:pPr>
      <w:keepNext/>
      <w:keepLines/>
      <w:jc w:val="center"/>
    </w:pPr>
  </w:style>
  <w:style w:type="paragraph" w:customStyle="1" w:styleId="Abstract">
    <w:name w:val="Abstract"/>
    <w:basedOn w:val="Standard"/>
    <w:next w:val="Textkrper"/>
    <w:qFormat/>
    <w:pPr>
      <w:keepNext/>
      <w:keepLines/>
      <w:spacing w:before="300" w:after="300"/>
    </w:pPr>
    <w:rPr>
      <w:sz w:val="20"/>
      <w:szCs w:val="20"/>
    </w:rPr>
  </w:style>
  <w:style w:type="paragraph" w:styleId="Literaturverzeichnis">
    <w:name w:val="Bibliography"/>
    <w:basedOn w:val="Standard"/>
    <w:qFormat/>
  </w:style>
  <w:style w:type="paragraph" w:styleId="Blocktext">
    <w:name w:val="Block Text"/>
    <w:basedOn w:val="Textkrper"/>
    <w:next w:val="Textkrper"/>
    <w:uiPriority w:val="9"/>
    <w:unhideWhenUsed/>
    <w:qFormat/>
    <w:pPr>
      <w:spacing w:before="100" w:after="100"/>
      <w:ind w:left="480" w:right="480"/>
    </w:pPr>
  </w:style>
  <w:style w:type="paragraph" w:styleId="Funotentext">
    <w:name w:val="footnote text"/>
    <w:basedOn w:val="Standard"/>
    <w:uiPriority w:val="9"/>
    <w:unhideWhenUsed/>
    <w:qFormat/>
  </w:style>
  <w:style w:type="table" w:customStyle="1" w:styleId="Table">
    <w:name w:val="Table"/>
    <w:semiHidden/>
    <w:unhideWhenUsed/>
    <w:qFormat/>
    <w:rsid w:val="00F25D3C"/>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C6D9F1" w:themeFill="text2" w:themeFillTint="33"/>
    </w:tcPr>
    <w:tblStylePr w:type="firstRow">
      <w:rPr>
        <w:b/>
      </w:rPr>
    </w:tblStylePr>
  </w:style>
  <w:style w:type="paragraph" w:customStyle="1" w:styleId="DefinitionTerm">
    <w:name w:val="Definition Term"/>
    <w:basedOn w:val="Standard"/>
    <w:next w:val="Definition"/>
    <w:pPr>
      <w:keepNext/>
      <w:keepLines/>
      <w:spacing w:after="0"/>
    </w:pPr>
    <w:rPr>
      <w:b/>
    </w:rPr>
  </w:style>
  <w:style w:type="paragraph" w:customStyle="1" w:styleId="Definition">
    <w:name w:val="Definition"/>
    <w:basedOn w:val="Standard"/>
  </w:style>
  <w:style w:type="paragraph" w:styleId="Beschriftung">
    <w:name w:val="caption"/>
    <w:basedOn w:val="Standard"/>
    <w:link w:val="BeschriftungZchn"/>
    <w:pPr>
      <w:spacing w:after="120"/>
    </w:pPr>
    <w:rPr>
      <w:i/>
    </w:rPr>
  </w:style>
  <w:style w:type="paragraph" w:customStyle="1" w:styleId="TableCaption">
    <w:name w:val="Table Caption"/>
    <w:basedOn w:val="Beschriftung"/>
    <w:pPr>
      <w:keepNext/>
    </w:pPr>
  </w:style>
  <w:style w:type="paragraph" w:customStyle="1" w:styleId="ImageCaption">
    <w:name w:val="Image Caption"/>
    <w:basedOn w:val="Beschriftung"/>
  </w:style>
  <w:style w:type="paragraph" w:customStyle="1" w:styleId="Figure">
    <w:name w:val="Figure"/>
    <w:basedOn w:val="Standard"/>
  </w:style>
  <w:style w:type="paragraph" w:customStyle="1" w:styleId="CaptionedFigure">
    <w:name w:val="Captioned Figure"/>
    <w:basedOn w:val="Figure"/>
    <w:pPr>
      <w:keepNext/>
    </w:pPr>
  </w:style>
  <w:style w:type="character" w:customStyle="1" w:styleId="BeschriftungZchn">
    <w:name w:val="Beschriftung Zchn"/>
    <w:basedOn w:val="Absatz-Standardschriftart"/>
    <w:link w:val="Beschriftung"/>
  </w:style>
  <w:style w:type="character" w:customStyle="1" w:styleId="VerbatimChar">
    <w:name w:val="Verbatim Char"/>
    <w:basedOn w:val="BeschriftungZchn"/>
    <w:link w:val="SourceCode"/>
    <w:rPr>
      <w:rFonts w:ascii="Consolas" w:hAnsi="Consolas"/>
      <w:sz w:val="22"/>
    </w:rPr>
  </w:style>
  <w:style w:type="character" w:styleId="Funotenzeichen">
    <w:name w:val="footnote reference"/>
    <w:basedOn w:val="BeschriftungZchn"/>
    <w:rPr>
      <w:vertAlign w:val="superscript"/>
    </w:rPr>
  </w:style>
  <w:style w:type="character" w:styleId="Hyperlink">
    <w:name w:val="Hyperlink"/>
    <w:basedOn w:val="BeschriftungZchn"/>
    <w:rPr>
      <w:color w:val="4F81BD" w:themeColor="accent1"/>
    </w:rPr>
  </w:style>
  <w:style w:type="paragraph" w:styleId="Inhaltsverzeichnisberschrift">
    <w:name w:val="TOC Heading"/>
    <w:basedOn w:val="berschrift1"/>
    <w:next w:val="Textkrper"/>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link w:val="VerbatimChar"/>
    <w:pPr>
      <w:shd w:val="clear" w:color="auto" w:fill="303030"/>
      <w:wordWrap w:val="0"/>
    </w:pPr>
  </w:style>
  <w:style w:type="character" w:customStyle="1" w:styleId="KeywordTok">
    <w:name w:val="KeywordTok"/>
    <w:basedOn w:val="VerbatimChar"/>
    <w:rPr>
      <w:rFonts w:ascii="Consolas" w:hAnsi="Consolas"/>
      <w:color w:val="F0DFAF"/>
      <w:sz w:val="22"/>
      <w:shd w:val="clear" w:color="auto" w:fill="303030"/>
    </w:rPr>
  </w:style>
  <w:style w:type="character" w:customStyle="1" w:styleId="DataTypeTok">
    <w:name w:val="DataTypeTok"/>
    <w:basedOn w:val="VerbatimChar"/>
    <w:rPr>
      <w:rFonts w:ascii="Consolas" w:hAnsi="Consolas"/>
      <w:color w:val="DFDFBF"/>
      <w:sz w:val="22"/>
      <w:shd w:val="clear" w:color="auto" w:fill="303030"/>
    </w:rPr>
  </w:style>
  <w:style w:type="character" w:customStyle="1" w:styleId="DecValTok">
    <w:name w:val="DecValTok"/>
    <w:basedOn w:val="VerbatimChar"/>
    <w:rPr>
      <w:rFonts w:ascii="Consolas" w:hAnsi="Consolas"/>
      <w:color w:val="DCDCCC"/>
      <w:sz w:val="22"/>
      <w:shd w:val="clear" w:color="auto" w:fill="303030"/>
    </w:rPr>
  </w:style>
  <w:style w:type="character" w:customStyle="1" w:styleId="BaseNTok">
    <w:name w:val="BaseNTok"/>
    <w:basedOn w:val="VerbatimChar"/>
    <w:rPr>
      <w:rFonts w:ascii="Consolas" w:hAnsi="Consolas"/>
      <w:color w:val="DCA3A3"/>
      <w:sz w:val="22"/>
      <w:shd w:val="clear" w:color="auto" w:fill="303030"/>
    </w:rPr>
  </w:style>
  <w:style w:type="character" w:customStyle="1" w:styleId="FloatTok">
    <w:name w:val="FloatTok"/>
    <w:basedOn w:val="VerbatimChar"/>
    <w:rPr>
      <w:rFonts w:ascii="Consolas" w:hAnsi="Consolas"/>
      <w:color w:val="C0BED1"/>
      <w:sz w:val="22"/>
      <w:shd w:val="clear" w:color="auto" w:fill="303030"/>
    </w:rPr>
  </w:style>
  <w:style w:type="character" w:customStyle="1" w:styleId="ConstantTok">
    <w:name w:val="ConstantTok"/>
    <w:basedOn w:val="VerbatimChar"/>
    <w:rPr>
      <w:rFonts w:ascii="Consolas" w:hAnsi="Consolas"/>
      <w:b/>
      <w:color w:val="DCA3A3"/>
      <w:sz w:val="22"/>
      <w:shd w:val="clear" w:color="auto" w:fill="303030"/>
    </w:rPr>
  </w:style>
  <w:style w:type="character" w:customStyle="1" w:styleId="CharTok">
    <w:name w:val="CharTok"/>
    <w:basedOn w:val="VerbatimChar"/>
    <w:rPr>
      <w:rFonts w:ascii="Consolas" w:hAnsi="Consolas"/>
      <w:color w:val="DCA3A3"/>
      <w:sz w:val="22"/>
      <w:shd w:val="clear" w:color="auto" w:fill="303030"/>
    </w:rPr>
  </w:style>
  <w:style w:type="character" w:customStyle="1" w:styleId="SpecialCharTok">
    <w:name w:val="SpecialCharTok"/>
    <w:basedOn w:val="VerbatimChar"/>
    <w:rPr>
      <w:rFonts w:ascii="Consolas" w:hAnsi="Consolas"/>
      <w:color w:val="DCA3A3"/>
      <w:sz w:val="22"/>
      <w:shd w:val="clear" w:color="auto" w:fill="303030"/>
    </w:rPr>
  </w:style>
  <w:style w:type="character" w:customStyle="1" w:styleId="StringTok">
    <w:name w:val="StringTok"/>
    <w:basedOn w:val="VerbatimChar"/>
    <w:rPr>
      <w:rFonts w:ascii="Consolas" w:hAnsi="Consolas"/>
      <w:color w:val="CC9393"/>
      <w:sz w:val="22"/>
      <w:shd w:val="clear" w:color="auto" w:fill="303030"/>
    </w:rPr>
  </w:style>
  <w:style w:type="character" w:customStyle="1" w:styleId="VerbatimStringTok">
    <w:name w:val="VerbatimStringTok"/>
    <w:basedOn w:val="VerbatimChar"/>
    <w:rPr>
      <w:rFonts w:ascii="Consolas" w:hAnsi="Consolas"/>
      <w:color w:val="CC9393"/>
      <w:sz w:val="22"/>
      <w:shd w:val="clear" w:color="auto" w:fill="303030"/>
    </w:rPr>
  </w:style>
  <w:style w:type="character" w:customStyle="1" w:styleId="SpecialStringTok">
    <w:name w:val="SpecialStringTok"/>
    <w:basedOn w:val="VerbatimChar"/>
    <w:rPr>
      <w:rFonts w:ascii="Consolas" w:hAnsi="Consolas"/>
      <w:color w:val="CC9393"/>
      <w:sz w:val="22"/>
      <w:shd w:val="clear" w:color="auto" w:fill="303030"/>
    </w:rPr>
  </w:style>
  <w:style w:type="character" w:customStyle="1" w:styleId="ImportTok">
    <w:name w:val="ImportTok"/>
    <w:basedOn w:val="VerbatimChar"/>
    <w:rPr>
      <w:rFonts w:ascii="Consolas" w:hAnsi="Consolas"/>
      <w:color w:val="CCCCCC"/>
      <w:sz w:val="22"/>
      <w:shd w:val="clear" w:color="auto" w:fill="303030"/>
    </w:rPr>
  </w:style>
  <w:style w:type="character" w:customStyle="1" w:styleId="CommentTok">
    <w:name w:val="CommentTok"/>
    <w:basedOn w:val="VerbatimChar"/>
    <w:rPr>
      <w:rFonts w:ascii="Consolas" w:hAnsi="Consolas"/>
      <w:color w:val="7F9F7F"/>
      <w:sz w:val="22"/>
      <w:shd w:val="clear" w:color="auto" w:fill="303030"/>
    </w:rPr>
  </w:style>
  <w:style w:type="character" w:customStyle="1" w:styleId="DocumentationTok">
    <w:name w:val="DocumentationTok"/>
    <w:basedOn w:val="VerbatimChar"/>
    <w:rPr>
      <w:rFonts w:ascii="Consolas" w:hAnsi="Consolas"/>
      <w:color w:val="7F9F7F"/>
      <w:sz w:val="22"/>
      <w:shd w:val="clear" w:color="auto" w:fill="303030"/>
    </w:rPr>
  </w:style>
  <w:style w:type="character" w:customStyle="1" w:styleId="AnnotationTok">
    <w:name w:val="AnnotationTok"/>
    <w:basedOn w:val="VerbatimChar"/>
    <w:rPr>
      <w:rFonts w:ascii="Consolas" w:hAnsi="Consolas"/>
      <w:b/>
      <w:color w:val="7F9F7F"/>
      <w:sz w:val="22"/>
      <w:shd w:val="clear" w:color="auto" w:fill="303030"/>
    </w:rPr>
  </w:style>
  <w:style w:type="character" w:customStyle="1" w:styleId="CommentVarTok">
    <w:name w:val="CommentVarTok"/>
    <w:basedOn w:val="VerbatimChar"/>
    <w:rPr>
      <w:rFonts w:ascii="Consolas" w:hAnsi="Consolas"/>
      <w:b/>
      <w:color w:val="7F9F7F"/>
      <w:sz w:val="22"/>
      <w:shd w:val="clear" w:color="auto" w:fill="303030"/>
    </w:rPr>
  </w:style>
  <w:style w:type="character" w:customStyle="1" w:styleId="OtherTok">
    <w:name w:val="OtherTok"/>
    <w:basedOn w:val="VerbatimChar"/>
    <w:rPr>
      <w:rFonts w:ascii="Consolas" w:hAnsi="Consolas"/>
      <w:color w:val="EFEF8F"/>
      <w:sz w:val="22"/>
      <w:shd w:val="clear" w:color="auto" w:fill="303030"/>
    </w:rPr>
  </w:style>
  <w:style w:type="character" w:customStyle="1" w:styleId="FunctionTok">
    <w:name w:val="FunctionTok"/>
    <w:basedOn w:val="VerbatimChar"/>
    <w:rPr>
      <w:rFonts w:ascii="Consolas" w:hAnsi="Consolas"/>
      <w:color w:val="EFEF8F"/>
      <w:sz w:val="22"/>
      <w:shd w:val="clear" w:color="auto" w:fill="303030"/>
    </w:rPr>
  </w:style>
  <w:style w:type="character" w:customStyle="1" w:styleId="VariableTok">
    <w:name w:val="VariableTok"/>
    <w:basedOn w:val="VerbatimChar"/>
    <w:rPr>
      <w:rFonts w:ascii="Consolas" w:hAnsi="Consolas"/>
      <w:color w:val="CCCCCC"/>
      <w:sz w:val="22"/>
      <w:shd w:val="clear" w:color="auto" w:fill="303030"/>
    </w:rPr>
  </w:style>
  <w:style w:type="character" w:customStyle="1" w:styleId="ControlFlowTok">
    <w:name w:val="ControlFlowTok"/>
    <w:basedOn w:val="VerbatimChar"/>
    <w:rPr>
      <w:rFonts w:ascii="Consolas" w:hAnsi="Consolas"/>
      <w:color w:val="F0DFAF"/>
      <w:sz w:val="22"/>
      <w:shd w:val="clear" w:color="auto" w:fill="303030"/>
    </w:rPr>
  </w:style>
  <w:style w:type="character" w:customStyle="1" w:styleId="OperatorTok">
    <w:name w:val="OperatorTok"/>
    <w:basedOn w:val="VerbatimChar"/>
    <w:rPr>
      <w:rFonts w:ascii="Consolas" w:hAnsi="Consolas"/>
      <w:color w:val="F0EFD0"/>
      <w:sz w:val="22"/>
      <w:shd w:val="clear" w:color="auto" w:fill="303030"/>
    </w:rPr>
  </w:style>
  <w:style w:type="character" w:customStyle="1" w:styleId="BuiltInTok">
    <w:name w:val="BuiltInTok"/>
    <w:basedOn w:val="VerbatimChar"/>
    <w:rPr>
      <w:rFonts w:ascii="Consolas" w:hAnsi="Consolas"/>
      <w:color w:val="CCCCCC"/>
      <w:sz w:val="22"/>
      <w:shd w:val="clear" w:color="auto" w:fill="303030"/>
    </w:rPr>
  </w:style>
  <w:style w:type="character" w:customStyle="1" w:styleId="ExtensionTok">
    <w:name w:val="ExtensionTok"/>
    <w:basedOn w:val="VerbatimChar"/>
    <w:rPr>
      <w:rFonts w:ascii="Consolas" w:hAnsi="Consolas"/>
      <w:color w:val="CCCCCC"/>
      <w:sz w:val="22"/>
      <w:shd w:val="clear" w:color="auto" w:fill="303030"/>
    </w:rPr>
  </w:style>
  <w:style w:type="character" w:customStyle="1" w:styleId="PreprocessorTok">
    <w:name w:val="PreprocessorTok"/>
    <w:basedOn w:val="VerbatimChar"/>
    <w:rPr>
      <w:rFonts w:ascii="Consolas" w:hAnsi="Consolas"/>
      <w:b/>
      <w:color w:val="FFCFAF"/>
      <w:sz w:val="22"/>
      <w:shd w:val="clear" w:color="auto" w:fill="303030"/>
    </w:rPr>
  </w:style>
  <w:style w:type="character" w:customStyle="1" w:styleId="AttributeTok">
    <w:name w:val="AttributeTok"/>
    <w:basedOn w:val="VerbatimChar"/>
    <w:rPr>
      <w:rFonts w:ascii="Consolas" w:hAnsi="Consolas"/>
      <w:color w:val="CCCCCC"/>
      <w:sz w:val="22"/>
      <w:shd w:val="clear" w:color="auto" w:fill="303030"/>
    </w:rPr>
  </w:style>
  <w:style w:type="character" w:customStyle="1" w:styleId="RegionMarkerTok">
    <w:name w:val="RegionMarkerTok"/>
    <w:basedOn w:val="VerbatimChar"/>
    <w:rPr>
      <w:rFonts w:ascii="Consolas" w:hAnsi="Consolas"/>
      <w:color w:val="CCCCCC"/>
      <w:sz w:val="22"/>
      <w:shd w:val="clear" w:color="auto" w:fill="303030"/>
    </w:rPr>
  </w:style>
  <w:style w:type="character" w:customStyle="1" w:styleId="InformationTok">
    <w:name w:val="InformationTok"/>
    <w:basedOn w:val="VerbatimChar"/>
    <w:rPr>
      <w:rFonts w:ascii="Consolas" w:hAnsi="Consolas"/>
      <w:b/>
      <w:color w:val="7F9F7F"/>
      <w:sz w:val="22"/>
      <w:shd w:val="clear" w:color="auto" w:fill="303030"/>
    </w:rPr>
  </w:style>
  <w:style w:type="character" w:customStyle="1" w:styleId="WarningTok">
    <w:name w:val="WarningTok"/>
    <w:basedOn w:val="VerbatimChar"/>
    <w:rPr>
      <w:rFonts w:ascii="Consolas" w:hAnsi="Consolas"/>
      <w:b/>
      <w:color w:val="7F9F7F"/>
      <w:sz w:val="22"/>
      <w:shd w:val="clear" w:color="auto" w:fill="303030"/>
    </w:rPr>
  </w:style>
  <w:style w:type="character" w:customStyle="1" w:styleId="AlertTok">
    <w:name w:val="AlertTok"/>
    <w:basedOn w:val="VerbatimChar"/>
    <w:rPr>
      <w:rFonts w:ascii="Consolas" w:hAnsi="Consolas"/>
      <w:color w:val="FFCFAF"/>
      <w:sz w:val="22"/>
      <w:shd w:val="clear" w:color="auto" w:fill="303030"/>
    </w:rPr>
  </w:style>
  <w:style w:type="character" w:customStyle="1" w:styleId="ErrorTok">
    <w:name w:val="ErrorTok"/>
    <w:basedOn w:val="VerbatimChar"/>
    <w:rPr>
      <w:rFonts w:ascii="Consolas" w:hAnsi="Consolas"/>
      <w:color w:val="C3BF9F"/>
      <w:sz w:val="22"/>
      <w:shd w:val="clear" w:color="auto" w:fill="303030"/>
    </w:rPr>
  </w:style>
  <w:style w:type="character" w:customStyle="1" w:styleId="NormalTok">
    <w:name w:val="NormalTok"/>
    <w:basedOn w:val="VerbatimChar"/>
    <w:rPr>
      <w:rFonts w:ascii="Consolas" w:hAnsi="Consolas"/>
      <w:color w:val="CCCCCC"/>
      <w:sz w:val="22"/>
      <w:shd w:val="clear" w:color="auto" w:fill="303030"/>
    </w:rPr>
  </w:style>
  <w:style w:type="paragraph" w:styleId="Kopfzeile">
    <w:name w:val="header"/>
    <w:basedOn w:val="Standard"/>
    <w:link w:val="KopfzeileZchn"/>
    <w:unhideWhenUsed/>
    <w:rsid w:val="00967796"/>
    <w:pPr>
      <w:tabs>
        <w:tab w:val="center" w:pos="4536"/>
        <w:tab w:val="right" w:pos="9072"/>
      </w:tabs>
      <w:spacing w:after="0"/>
    </w:pPr>
  </w:style>
  <w:style w:type="character" w:customStyle="1" w:styleId="KopfzeileZchn">
    <w:name w:val="Kopfzeile Zchn"/>
    <w:basedOn w:val="Absatz-Standardschriftart"/>
    <w:link w:val="Kopfzeile"/>
    <w:rsid w:val="00967796"/>
  </w:style>
  <w:style w:type="paragraph" w:styleId="Fuzeile">
    <w:name w:val="footer"/>
    <w:basedOn w:val="Standard"/>
    <w:link w:val="FuzeileZchn"/>
    <w:unhideWhenUsed/>
    <w:rsid w:val="00967796"/>
    <w:pPr>
      <w:tabs>
        <w:tab w:val="center" w:pos="4536"/>
        <w:tab w:val="right" w:pos="9072"/>
      </w:tabs>
      <w:spacing w:after="0"/>
    </w:pPr>
  </w:style>
  <w:style w:type="character" w:customStyle="1" w:styleId="FuzeileZchn">
    <w:name w:val="Fußzeile Zchn"/>
    <w:basedOn w:val="Absatz-Standardschriftart"/>
    <w:link w:val="Fuzeile"/>
    <w:rsid w:val="009677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mslabs.cloudguides.com/guides/AZ-104%20Exam%20Guide%20-%20Microsoft%20Azure%20Administrator%20Exercise%207"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728</Words>
  <Characters>4587</Characters>
  <Application>Microsoft Office Word</Application>
  <DocSecurity>0</DocSecurity>
  <Lines>38</Lines>
  <Paragraphs>10</Paragraphs>
  <ScaleCrop>false</ScaleCrop>
  <Company/>
  <LinksUpToDate>false</LinksUpToDate>
  <CharactersWithSpaces>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Joerg Menne</cp:lastModifiedBy>
  <cp:revision>2</cp:revision>
  <dcterms:created xsi:type="dcterms:W3CDTF">2022-11-06T11:24:00Z</dcterms:created>
  <dcterms:modified xsi:type="dcterms:W3CDTF">2022-11-06T11:24:00Z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
    <vt:lpwstr/>
  </property>
</Properties>
</file>